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DFE5B" w14:textId="77777777" w:rsidR="009A3639" w:rsidRDefault="009A3639" w:rsidP="001C2F1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Arial"/>
          <w:bCs/>
          <w:color w:val="000000"/>
          <w:kern w:val="3"/>
          <w:lang w:eastAsia="zh-CN" w:bidi="hi-IN"/>
        </w:rPr>
      </w:pPr>
    </w:p>
    <w:p w14:paraId="153B8957" w14:textId="77777777" w:rsidR="00C57D31" w:rsidRPr="001C2F16" w:rsidRDefault="00C57D31" w:rsidP="00A10C7F">
      <w:pPr>
        <w:rPr>
          <w:rFonts w:ascii="Times New Roman" w:hAnsi="Times New Roman" w:cs="Times New Roman"/>
          <w:sz w:val="24"/>
          <w:szCs w:val="24"/>
        </w:rPr>
      </w:pPr>
    </w:p>
    <w:p w14:paraId="4BDAEFDA" w14:textId="41CF92F7" w:rsidR="00C57D31" w:rsidRPr="00011B29" w:rsidRDefault="00C57D31" w:rsidP="00011B29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</w:pP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 xml:space="preserve">Załącznik nr </w:t>
      </w:r>
      <w:r w:rsidR="00011B29"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>3</w:t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 xml:space="preserve"> – Zapytania Ofertowego</w:t>
      </w:r>
      <w:r w:rsidR="00011B29"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 xml:space="preserve"> </w:t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>Klauzula informacyjna RODO</w:t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</w:p>
    <w:p w14:paraId="3513D1F9" w14:textId="77777777" w:rsidR="00E55399" w:rsidRPr="002A48A6" w:rsidRDefault="00C57D31" w:rsidP="00E5539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="00E55399" w:rsidRPr="002A48A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............................, dnia .................... 2025 r.</w:t>
      </w:r>
    </w:p>
    <w:p w14:paraId="3CD0F869" w14:textId="29500878" w:rsidR="00C57D31" w:rsidRPr="001C2F16" w:rsidRDefault="00C57D31" w:rsidP="00E55399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     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ab/>
        <w:t xml:space="preserve">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ab/>
      </w:r>
    </w:p>
    <w:p w14:paraId="37D6A717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…………………………………….</w:t>
      </w:r>
    </w:p>
    <w:p w14:paraId="40D4FA1E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 xml:space="preserve">(nazwa i adres oferenta bądź imię i </w:t>
      </w:r>
    </w:p>
    <w:p w14:paraId="458C25CB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nazwisko oraz pesel oferenta)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  <w:t xml:space="preserve"> </w:t>
      </w:r>
    </w:p>
    <w:p w14:paraId="2C92AEDE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</w:p>
    <w:p w14:paraId="124B577D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>Klauzula informacyjna</w:t>
      </w:r>
    </w:p>
    <w:p w14:paraId="6F680BE8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>Zgodna z art. 13 i 14</w:t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vertAlign w:val="superscript"/>
          <w:lang w:eastAsia="zh-CN" w:bidi="hi-IN"/>
        </w:rPr>
        <w:footnoteReference w:id="1"/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1-88), dalej „RODO”</w:t>
      </w:r>
    </w:p>
    <w:p w14:paraId="059DB7A6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W celu wykonania obowiązku nałożonego w art. 13 i 14 RODO, w związku z art. 88 ustawy o zasadach realizacji zadań finansowanych ze środków europejskich w perspektywie finansowej 2021-2027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vertAlign w:val="superscript"/>
          <w:lang w:eastAsia="zh-CN" w:bidi="hi-IN"/>
        </w:rPr>
        <w:footnoteReference w:id="2"/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, informujemy o zasadach przetwarzania Państwa danych osobowych:</w:t>
      </w:r>
    </w:p>
    <w:p w14:paraId="0E9B123B" w14:textId="490741D5" w:rsidR="00C57D31" w:rsidRPr="001C2F16" w:rsidRDefault="00C57D31" w:rsidP="001A26D8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administratorem danych osobowych jest</w:t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D4B0E">
        <w:t>Stowarzyszenie Dolnośląski Inkubator Przedsiębiorczości, ul. Kolejowa 8, 58-100 Świdnica, NIP: 8842752408</w:t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. Odrębnym administratorem Pani/Pana danych osobowych jest Dyrektor Wojewódzkiego Urzędu Pracy we Wrocławiu, ul. Eugeniusza Kwiatkowskiego 4, 52-407 Wrocław.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W sprawach związanych z przetwarzaniem danych osobowych można kontaktować się z Inspektorem Ochrony Danych  po stronie beneficjenta za pośrednictwem poczty elektronicznej na adres</w:t>
      </w:r>
      <w:r w:rsidRPr="00523171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:</w:t>
      </w:r>
      <w:r w:rsidRPr="00523171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23171">
        <w:rPr>
          <w:rFonts w:ascii="Times New Roman" w:hAnsi="Times New Roman" w:cs="Times New Roman"/>
          <w:i/>
          <w:sz w:val="24"/>
          <w:szCs w:val="24"/>
        </w:rPr>
        <w:t>e</w:t>
      </w:r>
      <w:r w:rsidRPr="00523171">
        <w:rPr>
          <w:rFonts w:ascii="Times New Roman" w:hAnsi="Times New Roman" w:cs="Times New Roman"/>
          <w:i/>
          <w:sz w:val="24"/>
          <w:szCs w:val="24"/>
        </w:rPr>
        <w:noBreakHyphen/>
        <w:t>mail: </w:t>
      </w:r>
      <w:r w:rsidR="00ED4B0E">
        <w:t xml:space="preserve">e-mail: </w:t>
      </w:r>
      <w:r w:rsidR="00ED4B0E">
        <w:rPr>
          <w:rStyle w:val="Pogrubienie"/>
        </w:rPr>
        <w:t>biuro@dolnoslaskiinkubator.pl</w:t>
      </w:r>
      <w:r w:rsidR="00ED4B0E">
        <w:t xml:space="preserve">, tel. 505207889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lub listownie na powyżej podany adres beneficjenta z dopiskiem „Inspektor Ochrony Danych”, lub z Dyrektorem Wojewódzkiego Urzędu Pracy we Wrocławiu za pośrednictwem poczty elektronicznej na adres: iod@dwup.pl lub listownie na powyżej podany adres Dyrektora Wojewódzkiego Urzędu Pracy we Wrocławiu z dopiskiem „Inspektor Ochrony Danych”.</w:t>
      </w:r>
    </w:p>
    <w:p w14:paraId="6E171A60" w14:textId="77777777" w:rsidR="00C57D31" w:rsidRPr="001C2F16" w:rsidRDefault="00C57D31" w:rsidP="001A26D8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lastRenderedPageBreak/>
        <w:t xml:space="preserve">Pani/Pana dane osobowe będą przetwarzane w związku z realizacją FEDS 2021 -2027 </w:t>
      </w:r>
      <w:bookmarkStart w:id="0" w:name="_Hlk189810771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0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w ramach FEDS 2021-2027. Podanie danych jest dobrowolne, ale konieczne do realizacji wyżej wymienionego celu, odmowa ich podania jest równoznaczna z brakiem możliwości podjęcia stosownych działań, tj.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075BD6E1" w14:textId="77777777" w:rsidR="00C57D31" w:rsidRPr="001C2F16" w:rsidRDefault="00C57D31" w:rsidP="001A26D8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będą przetwarzane w związku z tym, że:</w:t>
      </w:r>
    </w:p>
    <w:p w14:paraId="694F2EE8" w14:textId="77777777" w:rsidR="00C57D31" w:rsidRPr="001C2F16" w:rsidRDefault="00C57D31" w:rsidP="001A26D8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Przetwarzanie jest niezbędne do wypełnienia obowiązku prawnego ciążącego na administratorze ( art. 6 ust. 1 lit. c, a w przypadku danych szczególnej kategorii art. 9 ust. 2 lit. a lub g RODO), który określa: </w:t>
      </w:r>
    </w:p>
    <w:p w14:paraId="1DC76AD3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659F3C0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późn</w:t>
      </w:r>
      <w:proofErr w:type="spellEnd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. zm.)</w:t>
      </w:r>
    </w:p>
    <w:p w14:paraId="43E8D116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ustawa z dnia 28 kwietnia 2022 r. o zasadach realizacji zadań finansowanych ze środków europejskich w perspektywie finansowej 2021-2027, w szczególności art. 87-93,</w:t>
      </w:r>
    </w:p>
    <w:p w14:paraId="55AA05A5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ustawa z 14 czerwca 1960 r. - Kodeks postępowania administracyjnego,</w:t>
      </w:r>
    </w:p>
    <w:p w14:paraId="76A75DCF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ustawa z 27 sierpnia 2009 r. o finansach publicznych. </w:t>
      </w:r>
    </w:p>
    <w:p w14:paraId="0DC6CA5C" w14:textId="77777777" w:rsidR="00C57D31" w:rsidRPr="001C2F16" w:rsidRDefault="00C57D31" w:rsidP="001A26D8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1E4DDE27" w14:textId="77777777" w:rsidR="00C57D31" w:rsidRPr="001C2F16" w:rsidRDefault="00C57D31" w:rsidP="001A26D8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Przetwarzanie jest niezbędne do wykonania zadania realizowanego w interesie publicznym 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lastRenderedPageBreak/>
        <w:t>lub w ramach sprawowania władzy publicznej powierzonej administratorowi (art. 6 ust. 1 lit. e RODO).</w:t>
      </w:r>
    </w:p>
    <w:p w14:paraId="2C503085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bookmarkStart w:id="1" w:name="_Hlk189565915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1B623A8E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partnerów, oferentów.</w:t>
      </w:r>
    </w:p>
    <w:p w14:paraId="226D2411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6. Dostęp do Pani/Pana danych osobowych posiadają pracownicy i współpracownicy administratora. Pani/Pana dane osobowe mogą być powierzane lub udostępniane:</w:t>
      </w:r>
    </w:p>
    <w:p w14:paraId="500D68C8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podmiotom, którym zleciliśmy wykonywanie zadań w FEDS 2021-2027</w:t>
      </w:r>
    </w:p>
    <w:p w14:paraId="2D799ADF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odrębnym administratorom, o których mowa w art. 87 ust. 1 ustawy z dnia 28 kwietnia </w:t>
      </w:r>
      <w:proofErr w:type="gramStart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2022  o</w:t>
      </w:r>
      <w:proofErr w:type="gramEnd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2D372B2A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prezesowi Zakładu Ubezpieczeń Społecznych,</w:t>
      </w:r>
    </w:p>
    <w:p w14:paraId="387FAF0B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innym podmiotom upoważnionym do ich otrzymywania na podstawie przepisów prawa,</w:t>
      </w:r>
    </w:p>
    <w:p w14:paraId="156B0919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1"/>
    </w:p>
    <w:p w14:paraId="4648BE3A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Posiada Pani/Pan:</w:t>
      </w:r>
    </w:p>
    <w:p w14:paraId="6FB68F1C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a) prawo dostępu do swoich danych oraz otrzymania ich kopii (art. 15 RODO), </w:t>
      </w:r>
    </w:p>
    <w:p w14:paraId="499D0F6C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b) prawo do sprostowania swoich danych (art. 16 RODO),  </w:t>
      </w:r>
    </w:p>
    <w:p w14:paraId="29656B97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c) prawo do usunięcia swoich danych (art. 17 RODO) - jeśli nie zaistniały okoliczności, o których mowa w art. 17 ust. 3 RODO,</w:t>
      </w:r>
    </w:p>
    <w:p w14:paraId="32DD5307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d) prawo do żądania od administratora ograniczenia przetwarzania swoich danych (art. 18 RODO),</w:t>
      </w:r>
    </w:p>
    <w:p w14:paraId="6FC6FED8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402B935D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f) prawo wniesienia skargi do organu </w:t>
      </w:r>
      <w:proofErr w:type="gramStart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nadzorczego  Prezesa</w:t>
      </w:r>
      <w:proofErr w:type="gramEnd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Urzędu Ochrony Danych Osobowych (art. 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lastRenderedPageBreak/>
        <w:t>77 RODO) - w przypadku, gdy osoba uzna, iż przetwarzanie jej danych osobowych narusza przepisy RODO lub inne krajowe przepisy regulujące kwestię ochrony danych osobowych, obowiązujące w Polsce.</w:t>
      </w:r>
    </w:p>
    <w:p w14:paraId="62C12A07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Nie przysługuje Pani/Panu prawo do przenoszenia danych osobowych, o którym mowa w art. 20 RODO;</w:t>
      </w:r>
    </w:p>
    <w:p w14:paraId="2776472E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nie będą podlegały zautomatyzowanemu podejmowaniu decyzji, w tym profilowaniu, stosownie do art. 22 RODO;</w:t>
      </w:r>
    </w:p>
    <w:p w14:paraId="7F95741E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nie będą przekazywane do państwa trzeciego;</w:t>
      </w:r>
    </w:p>
    <w:p w14:paraId="23949CE2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będą przechowywane przez okres trwałości projektu wyznaczony przez Wytyczne dotyczące kwalifikowalności wydatków na lata 2021-2027 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informacyjno-promocyjnych;</w:t>
      </w:r>
    </w:p>
    <w:p w14:paraId="175358DB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Programu Fundusze Europejskie dla Dolnego Śląska 2021-2027 współfinansowanego ze środków Europejskiego Funduszu Społecznego Plus jak i ustawy o Zasadach prowadzenia polityki rozwoju oraz kontroli skarbowych.</w:t>
      </w:r>
    </w:p>
    <w:p w14:paraId="7384795C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                                                                                      </w:t>
      </w:r>
    </w:p>
    <w:p w14:paraId="34671960" w14:textId="77777777" w:rsidR="00C57D31" w:rsidRPr="001C2F16" w:rsidRDefault="00C57D31" w:rsidP="0087146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</w:p>
    <w:p w14:paraId="72453AB5" w14:textId="430E0A86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5022" w:firstLine="642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……………………………………………</w:t>
      </w:r>
    </w:p>
    <w:p w14:paraId="1C723045" w14:textId="0CB67C5E" w:rsidR="00C57D31" w:rsidRPr="0087146F" w:rsidRDefault="00C57D31" w:rsidP="0087146F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  <w:t xml:space="preserve">        Podpis oferenta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</w:r>
    </w:p>
    <w:sectPr w:rsidR="00C57D31" w:rsidRPr="0087146F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4B2EB" w14:textId="77777777" w:rsidR="00AD56CB" w:rsidRDefault="00AD56CB" w:rsidP="00BD4145">
      <w:pPr>
        <w:spacing w:after="0" w:line="240" w:lineRule="auto"/>
      </w:pPr>
      <w:r>
        <w:separator/>
      </w:r>
    </w:p>
  </w:endnote>
  <w:endnote w:type="continuationSeparator" w:id="0">
    <w:p w14:paraId="72AC4305" w14:textId="77777777" w:rsidR="00AD56CB" w:rsidRDefault="00AD56CB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B5C4CD5" w:rsidR="005A3185" w:rsidRPr="00B73387" w:rsidRDefault="005A3185" w:rsidP="005A3185">
    <w:pPr>
      <w:pStyle w:val="Stopka"/>
      <w:rPr>
        <w:sz w:val="15"/>
        <w:szCs w:val="15"/>
      </w:rPr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48FE4" w14:textId="77777777" w:rsidR="00AD56CB" w:rsidRDefault="00AD56CB" w:rsidP="00BD4145">
      <w:pPr>
        <w:spacing w:after="0" w:line="240" w:lineRule="auto"/>
      </w:pPr>
      <w:r>
        <w:separator/>
      </w:r>
    </w:p>
  </w:footnote>
  <w:footnote w:type="continuationSeparator" w:id="0">
    <w:p w14:paraId="6B61E873" w14:textId="77777777" w:rsidR="00AD56CB" w:rsidRDefault="00AD56CB" w:rsidP="00BD4145">
      <w:pPr>
        <w:spacing w:after="0" w:line="240" w:lineRule="auto"/>
      </w:pPr>
      <w:r>
        <w:continuationSeparator/>
      </w:r>
    </w:p>
  </w:footnote>
  <w:footnote w:id="1">
    <w:p w14:paraId="07ADD434" w14:textId="77777777" w:rsidR="00C57D31" w:rsidRDefault="00C57D31" w:rsidP="00C57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32B27DCC" w14:textId="77777777" w:rsidR="00C57D31" w:rsidRDefault="00C57D31" w:rsidP="00C57D31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5E1AEF"/>
    <w:multiLevelType w:val="hybridMultilevel"/>
    <w:tmpl w:val="9E2A2276"/>
    <w:lvl w:ilvl="0" w:tplc="04150017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num w:numId="1" w16cid:durableId="335958087">
    <w:abstractNumId w:val="0"/>
  </w:num>
  <w:num w:numId="2" w16cid:durableId="387999940">
    <w:abstractNumId w:val="3"/>
  </w:num>
  <w:num w:numId="3" w16cid:durableId="502941838">
    <w:abstractNumId w:val="5"/>
  </w:num>
  <w:num w:numId="4" w16cid:durableId="216205722">
    <w:abstractNumId w:val="1"/>
  </w:num>
  <w:num w:numId="5" w16cid:durableId="61291250">
    <w:abstractNumId w:val="2"/>
  </w:num>
  <w:num w:numId="6" w16cid:durableId="130785737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1B29"/>
    <w:rsid w:val="00012874"/>
    <w:rsid w:val="0002522F"/>
    <w:rsid w:val="00097199"/>
    <w:rsid w:val="00100B66"/>
    <w:rsid w:val="00111039"/>
    <w:rsid w:val="0015209D"/>
    <w:rsid w:val="001A26D8"/>
    <w:rsid w:val="001C2F16"/>
    <w:rsid w:val="001D6627"/>
    <w:rsid w:val="001E2D17"/>
    <w:rsid w:val="001E5FD7"/>
    <w:rsid w:val="00211C1F"/>
    <w:rsid w:val="00221E76"/>
    <w:rsid w:val="00271FB0"/>
    <w:rsid w:val="00293949"/>
    <w:rsid w:val="002A48A6"/>
    <w:rsid w:val="002F02B2"/>
    <w:rsid w:val="002F5302"/>
    <w:rsid w:val="00311D8D"/>
    <w:rsid w:val="003132A1"/>
    <w:rsid w:val="003512A3"/>
    <w:rsid w:val="00362263"/>
    <w:rsid w:val="0038374C"/>
    <w:rsid w:val="003B0E3B"/>
    <w:rsid w:val="003B76BB"/>
    <w:rsid w:val="004019A0"/>
    <w:rsid w:val="00435045"/>
    <w:rsid w:val="00492649"/>
    <w:rsid w:val="004C213E"/>
    <w:rsid w:val="004D5FEB"/>
    <w:rsid w:val="004F6F92"/>
    <w:rsid w:val="00503A0C"/>
    <w:rsid w:val="00523171"/>
    <w:rsid w:val="00560F14"/>
    <w:rsid w:val="005618F1"/>
    <w:rsid w:val="00566968"/>
    <w:rsid w:val="00567AB1"/>
    <w:rsid w:val="005A3185"/>
    <w:rsid w:val="005D6F69"/>
    <w:rsid w:val="00635D38"/>
    <w:rsid w:val="006B3C19"/>
    <w:rsid w:val="006B5609"/>
    <w:rsid w:val="006B7D69"/>
    <w:rsid w:val="00780F37"/>
    <w:rsid w:val="0078113F"/>
    <w:rsid w:val="007A7CA7"/>
    <w:rsid w:val="007E2ADB"/>
    <w:rsid w:val="007E6D63"/>
    <w:rsid w:val="0087146F"/>
    <w:rsid w:val="0087794A"/>
    <w:rsid w:val="00896C6C"/>
    <w:rsid w:val="008C1102"/>
    <w:rsid w:val="0094108D"/>
    <w:rsid w:val="00991C15"/>
    <w:rsid w:val="009A1DC6"/>
    <w:rsid w:val="009A3639"/>
    <w:rsid w:val="009B0D91"/>
    <w:rsid w:val="009B281F"/>
    <w:rsid w:val="009D41AA"/>
    <w:rsid w:val="00A10C7F"/>
    <w:rsid w:val="00A42655"/>
    <w:rsid w:val="00A64117"/>
    <w:rsid w:val="00A643F1"/>
    <w:rsid w:val="00A86980"/>
    <w:rsid w:val="00AA42FE"/>
    <w:rsid w:val="00AC700A"/>
    <w:rsid w:val="00AD56CB"/>
    <w:rsid w:val="00B36E97"/>
    <w:rsid w:val="00B73387"/>
    <w:rsid w:val="00B742F1"/>
    <w:rsid w:val="00B7518B"/>
    <w:rsid w:val="00BD4145"/>
    <w:rsid w:val="00C371D8"/>
    <w:rsid w:val="00C57D31"/>
    <w:rsid w:val="00CB6608"/>
    <w:rsid w:val="00CC4991"/>
    <w:rsid w:val="00CE16EA"/>
    <w:rsid w:val="00CF5C07"/>
    <w:rsid w:val="00D22326"/>
    <w:rsid w:val="00D824ED"/>
    <w:rsid w:val="00DB32F7"/>
    <w:rsid w:val="00DF3E58"/>
    <w:rsid w:val="00E55399"/>
    <w:rsid w:val="00E85F90"/>
    <w:rsid w:val="00E97F5B"/>
    <w:rsid w:val="00EA68F3"/>
    <w:rsid w:val="00EC40FD"/>
    <w:rsid w:val="00ED4B0E"/>
    <w:rsid w:val="00F34BC6"/>
    <w:rsid w:val="00F47039"/>
    <w:rsid w:val="00F57074"/>
    <w:rsid w:val="00F92644"/>
    <w:rsid w:val="00FA4F4D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1292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2026-04-28T19:51:00Z</dcterms:created>
  <dcterms:modified xsi:type="dcterms:W3CDTF">2026-04-28T19:51:00Z</dcterms:modified>
</cp:coreProperties>
</file>